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8" w:rsidRDefault="00282678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EF503F" wp14:editId="36E66E22">
            <wp:simplePos x="0" y="0"/>
            <wp:positionH relativeFrom="column">
              <wp:posOffset>-442595</wp:posOffset>
            </wp:positionH>
            <wp:positionV relativeFrom="paragraph">
              <wp:posOffset>-271780</wp:posOffset>
            </wp:positionV>
            <wp:extent cx="6524625" cy="9028430"/>
            <wp:effectExtent l="0" t="0" r="9525" b="1270"/>
            <wp:wrapTight wrapText="bothSides">
              <wp:wrapPolygon edited="0">
                <wp:start x="0" y="0"/>
                <wp:lineTo x="0" y="21557"/>
                <wp:lineTo x="21568" y="21557"/>
                <wp:lineTo x="21568" y="0"/>
                <wp:lineTo x="0" y="0"/>
              </wp:wrapPolygon>
            </wp:wrapTight>
            <wp:docPr id="1" name="Рисунок 1" descr="C:\Documents and Settings\user\Рабочий стол\антикоррупция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нтикоррупция\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02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13" w:rsidRPr="008D324D" w:rsidRDefault="00271A13" w:rsidP="00282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D324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- совершение перечисленных деяний от имени или в интересах Библиотеки. </w:t>
      </w:r>
      <w:proofErr w:type="gramEnd"/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3.2. </w:t>
      </w:r>
      <w:r w:rsidRPr="008D324D">
        <w:rPr>
          <w:rFonts w:ascii="Times New Roman" w:hAnsi="Times New Roman" w:cs="Times New Roman"/>
          <w:i/>
          <w:sz w:val="24"/>
          <w:szCs w:val="24"/>
        </w:rPr>
        <w:t>Коррупционное правонарушение</w:t>
      </w:r>
      <w:r w:rsidRPr="008D324D">
        <w:rPr>
          <w:rFonts w:ascii="Times New Roman" w:hAnsi="Times New Roman" w:cs="Times New Roman"/>
          <w:sz w:val="24"/>
          <w:szCs w:val="24"/>
        </w:rPr>
        <w:t xml:space="preserve"> - совершенное противоправное (в нарушение антикоррупционного законодательства РФ) деяние, обладающее признаками коррупции, за которое законодательством РФ установлена гражданско-правовая, дисциплинарная, административная или уголовная ответственность.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8D324D">
        <w:rPr>
          <w:rFonts w:ascii="Times New Roman" w:hAnsi="Times New Roman" w:cs="Times New Roman"/>
          <w:i/>
          <w:sz w:val="24"/>
          <w:szCs w:val="24"/>
        </w:rPr>
        <w:t>Коммерческий подкуп</w:t>
      </w:r>
      <w:r w:rsidRPr="008D324D">
        <w:rPr>
          <w:rFonts w:ascii="Times New Roman" w:hAnsi="Times New Roman" w:cs="Times New Roman"/>
          <w:sz w:val="24"/>
          <w:szCs w:val="24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</w:t>
      </w:r>
      <w:proofErr w:type="gramEnd"/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8D324D">
        <w:rPr>
          <w:rFonts w:ascii="Times New Roman" w:hAnsi="Times New Roman" w:cs="Times New Roman"/>
          <w:i/>
          <w:sz w:val="24"/>
          <w:szCs w:val="24"/>
        </w:rPr>
        <w:t xml:space="preserve">Взятка </w:t>
      </w:r>
      <w:r w:rsidRPr="008D324D">
        <w:rPr>
          <w:rFonts w:ascii="Times New Roman" w:hAnsi="Times New Roman" w:cs="Times New Roman"/>
          <w:sz w:val="24"/>
          <w:szCs w:val="24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3.5. </w:t>
      </w:r>
      <w:r w:rsidRPr="008D324D">
        <w:rPr>
          <w:rFonts w:ascii="Times New Roman" w:hAnsi="Times New Roman" w:cs="Times New Roman"/>
          <w:i/>
          <w:sz w:val="24"/>
          <w:szCs w:val="24"/>
        </w:rPr>
        <w:t>Конфликт интересов</w:t>
      </w:r>
      <w:r w:rsidRPr="008D324D">
        <w:rPr>
          <w:rFonts w:ascii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(представителя Библиотеки)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заинтересованностью работника (представителя Библиотеки) и правами и законными интересами Библиотеки,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способное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привести к причинению вреда правам и законным интересам, имуществу и (или) деловой репутации Библиотеки, работником (представителем Библиотеки) которой он является.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3.6. </w:t>
      </w:r>
      <w:r w:rsidRPr="008D324D">
        <w:rPr>
          <w:rFonts w:ascii="Times New Roman" w:hAnsi="Times New Roman" w:cs="Times New Roman"/>
          <w:i/>
          <w:sz w:val="24"/>
          <w:szCs w:val="24"/>
        </w:rPr>
        <w:t>Личная заинтересованность работника</w:t>
      </w:r>
      <w:r w:rsidRPr="008D324D">
        <w:rPr>
          <w:rFonts w:ascii="Times New Roman" w:hAnsi="Times New Roman" w:cs="Times New Roman"/>
          <w:sz w:val="24"/>
          <w:szCs w:val="24"/>
        </w:rPr>
        <w:t xml:space="preserve"> (представителя Библиотеки) - заинтересованность работника (представителя Библиотеки), связанная с возможностью получения работником (представителем Библиотеки)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третьих лиц.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3.7. </w:t>
      </w:r>
      <w:r w:rsidRPr="008D324D">
        <w:rPr>
          <w:rFonts w:ascii="Times New Roman" w:hAnsi="Times New Roman" w:cs="Times New Roman"/>
          <w:i/>
          <w:sz w:val="24"/>
          <w:szCs w:val="24"/>
        </w:rPr>
        <w:t>Контрагент</w:t>
      </w:r>
      <w:r w:rsidRPr="008D324D">
        <w:rPr>
          <w:rFonts w:ascii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лицо, с которым Библиотека вступает в договорные отношения, за исключением трудовых отношений.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8D324D">
        <w:rPr>
          <w:rFonts w:ascii="Times New Roman" w:hAnsi="Times New Roman" w:cs="Times New Roman"/>
          <w:i/>
          <w:sz w:val="24"/>
          <w:szCs w:val="24"/>
        </w:rPr>
        <w:t>Противодействие коррупции</w:t>
      </w:r>
      <w:r w:rsidRPr="008D324D">
        <w:rPr>
          <w:rFonts w:ascii="Times New Roman" w:hAnsi="Times New Roman" w:cs="Times New Roman"/>
          <w:sz w:val="24"/>
          <w:szCs w:val="24"/>
        </w:rPr>
        <w:t xml:space="preserve"> - деятельность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в) по минимизации и (или) ликвидации последствий коррупционных правонарушений.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3.9. </w:t>
      </w:r>
      <w:r w:rsidRPr="008D324D">
        <w:rPr>
          <w:rFonts w:ascii="Times New Roman" w:hAnsi="Times New Roman" w:cs="Times New Roman"/>
          <w:i/>
          <w:sz w:val="24"/>
          <w:szCs w:val="24"/>
        </w:rPr>
        <w:t>Антикоррупционная политика Библиотеки</w:t>
      </w:r>
      <w:r w:rsidRPr="008D324D">
        <w:rPr>
          <w:rFonts w:ascii="Times New Roman" w:hAnsi="Times New Roman" w:cs="Times New Roman"/>
          <w:sz w:val="24"/>
          <w:szCs w:val="24"/>
        </w:rPr>
        <w:t xml:space="preserve"> -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Библиотеки. 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324D" w:rsidRPr="0061300F" w:rsidRDefault="008D324D" w:rsidP="00271A1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A13" w:rsidRPr="008D324D" w:rsidRDefault="00271A13" w:rsidP="008D324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lastRenderedPageBreak/>
        <w:t>4. Цели и задачи внедрения антикоррупционной политики</w:t>
      </w: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13" w:rsidRPr="008D324D" w:rsidRDefault="00271A13" w:rsidP="00271A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Основными целями антикоррупционной политики Библиотеки являются: </w:t>
      </w:r>
    </w:p>
    <w:p w:rsidR="00271A13" w:rsidRPr="008D324D" w:rsidRDefault="003641E0" w:rsidP="0036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4</w:t>
      </w:r>
      <w:r w:rsidR="00271A13" w:rsidRPr="008D324D">
        <w:rPr>
          <w:rFonts w:ascii="Times New Roman" w:hAnsi="Times New Roman" w:cs="Times New Roman"/>
          <w:sz w:val="24"/>
          <w:szCs w:val="24"/>
        </w:rPr>
        <w:t>.1. Предупреждение коррупции в Библиотеке.</w:t>
      </w:r>
    </w:p>
    <w:p w:rsidR="00271A13" w:rsidRPr="008D324D" w:rsidRDefault="00271A13" w:rsidP="0036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4.2. Обеспечение ответственности за коррупционные правонарушения.</w:t>
      </w:r>
    </w:p>
    <w:p w:rsidR="00271A13" w:rsidRPr="008D324D" w:rsidRDefault="00271A13" w:rsidP="003641E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4.3. Формирование антикоррупционного сознания у работников Библиотеки. </w:t>
      </w:r>
    </w:p>
    <w:p w:rsidR="00271A13" w:rsidRPr="008D324D" w:rsidRDefault="00271A13" w:rsidP="00271A1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Основные задачи антикоррупционной политики Библиотеки.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4.4. Формирование у работников понимания позиции Библиотеки в неприятии коррупции в любых формах и проявлениях. 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4.5. Минимизация риска вовлечения Библиотеки и работников независимо от должности в коррупционную деятельность. 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4.6. Предупреждение коррупционных проявлений и обеспечение ответственности за коррупционные правонарушения. 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4.7. Мониторинг эффективности мероприятий антикоррупционной политики.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4.8. Установление обязанности работников Библиотеки знать и соблюдать требования настоящей антикоррупционной политики, нормы антикоррупционного законодательства. </w:t>
      </w:r>
    </w:p>
    <w:p w:rsidR="003641E0" w:rsidRPr="008D324D" w:rsidRDefault="003641E0" w:rsidP="00271A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13" w:rsidRPr="008D324D" w:rsidRDefault="00271A13" w:rsidP="00271A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5. Основные принципы противодействия коррупции в Библиотеке</w:t>
      </w:r>
    </w:p>
    <w:p w:rsidR="00271A13" w:rsidRPr="008D324D" w:rsidRDefault="00271A13" w:rsidP="00271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3F41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5.1.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соответствия политики Библиотеки действующему законодательству и общепринятым нормам.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13" w:rsidRPr="008D324D" w:rsidRDefault="00271A13" w:rsidP="000A3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</w:t>
      </w:r>
      <w:r w:rsidR="00B40835">
        <w:rPr>
          <w:rFonts w:ascii="Times New Roman" w:hAnsi="Times New Roman" w:cs="Times New Roman"/>
          <w:sz w:val="24"/>
          <w:szCs w:val="24"/>
        </w:rPr>
        <w:t>ным правовым актам, применимым в</w:t>
      </w:r>
      <w:r w:rsidRPr="008D324D">
        <w:rPr>
          <w:rFonts w:ascii="Times New Roman" w:hAnsi="Times New Roman" w:cs="Times New Roman"/>
          <w:sz w:val="24"/>
          <w:szCs w:val="24"/>
        </w:rPr>
        <w:t xml:space="preserve"> Библиотеке. </w:t>
      </w:r>
    </w:p>
    <w:p w:rsidR="000A3F41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5.2.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личного примера руководства Библиотеки.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13" w:rsidRPr="008D324D" w:rsidRDefault="00271A13" w:rsidP="000A3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Ключевая роль руководства Библиотеки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0A3F41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5.3.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вовлеченности работников.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13" w:rsidRPr="008D324D" w:rsidRDefault="00271A13" w:rsidP="000A3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Библиотеки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3641E0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5.4.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соразмерности антикоррупционных процедур риску коррупции.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  <w:r w:rsidR="000A3F41" w:rsidRPr="008D324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Библиотеки</w:t>
      </w:r>
      <w:r w:rsidR="007E7E31">
        <w:rPr>
          <w:rFonts w:ascii="Times New Roman" w:hAnsi="Times New Roman" w:cs="Times New Roman"/>
          <w:sz w:val="24"/>
          <w:szCs w:val="24"/>
        </w:rPr>
        <w:t>,</w:t>
      </w:r>
      <w:r w:rsidRPr="008D324D">
        <w:rPr>
          <w:rFonts w:ascii="Times New Roman" w:hAnsi="Times New Roman" w:cs="Times New Roman"/>
          <w:sz w:val="24"/>
          <w:szCs w:val="24"/>
        </w:rPr>
        <w:t xml:space="preserve"> ее руководителей и работников в коррупционную деятельность, осуществляется с учетом существующих в деятельности Библиотеки коррупционных рисков. </w:t>
      </w:r>
    </w:p>
    <w:p w:rsidR="000A3F41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5.5.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эффективности антикоррупционных процедур</w:t>
      </w:r>
      <w:r w:rsidRPr="008D3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A13" w:rsidRPr="008D324D" w:rsidRDefault="00271A13" w:rsidP="000A3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Применение в Библиотеке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E31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.6.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ответственности и неотвратимости наказания</w:t>
      </w:r>
      <w:r w:rsidRPr="008D3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A13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Библиотеки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Библиотеки за реализацию внутриорганизационной антикоррупционной политики. </w:t>
      </w:r>
    </w:p>
    <w:p w:rsidR="000A3F41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5.7.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открытости.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13" w:rsidRPr="008D324D" w:rsidRDefault="00271A13" w:rsidP="000A3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организации антикоррупционных стандартах ведения работы. </w:t>
      </w:r>
    </w:p>
    <w:p w:rsidR="000A3F41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5.8. </w:t>
      </w:r>
      <w:r w:rsidRPr="008D324D">
        <w:rPr>
          <w:rFonts w:ascii="Times New Roman" w:hAnsi="Times New Roman" w:cs="Times New Roman"/>
          <w:i/>
          <w:sz w:val="24"/>
          <w:szCs w:val="24"/>
        </w:rPr>
        <w:t>Принцип постоянного контроля и регулярного мониторинга.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13" w:rsidRPr="008D324D" w:rsidRDefault="00271A13" w:rsidP="000A3F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их исполнением. </w:t>
      </w:r>
    </w:p>
    <w:p w:rsidR="00271A13" w:rsidRPr="008D324D" w:rsidRDefault="00271A13" w:rsidP="00271A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1A13" w:rsidRPr="008D324D" w:rsidRDefault="00271A13" w:rsidP="00271A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 xml:space="preserve">6. Основные меры по профилактике коррупции </w:t>
      </w:r>
    </w:p>
    <w:p w:rsidR="00271A13" w:rsidRPr="008D324D" w:rsidRDefault="00271A13" w:rsidP="004C1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Профилактика коррупции в Библиотеке осуществляется путем применения следующих основных мер: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6.1. Формирование в коллективе Библиотеки нетерпимости к коррупционному поведению.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6.2. Формирование у пользователей Библиотеки нетерпимости к коррупционному поведению.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6.3. Проведение мониторинга всех локальных актов, издаваемых администрацией Библиотеки на предмет соответствия действующему законодательству.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6.4. Проведение мероприятий по разъяснению работникам и пользователям Библиотеки законодательства в сфере противодействия коррупции. </w:t>
      </w:r>
    </w:p>
    <w:p w:rsidR="004C1A58" w:rsidRPr="008D324D" w:rsidRDefault="004C1A58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7. Основные направления по повышению эффективности противодействия коррупции</w:t>
      </w:r>
    </w:p>
    <w:p w:rsidR="003641E0" w:rsidRPr="008D324D" w:rsidRDefault="003641E0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7.1. Создание механизма взаимодействия Библиотеки с органами власти,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7.2. Принятие административных и иных мер, направленных на привлечение работников и пользователей к более активному участию в противодействии коррупции, на формирование в коллективе и у пользователей негативного отношения к коррупционному поведению.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7.3. Доведение работниками до сведения администрации и ответственного должностного лица, на которое возложены функции по профилактике и противодействию коррупции в Библиотеке, обо всех случаях обращения к ним каких-либо лиц в целях склонения их к совершению коррупционных правонарушений.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7.4. Создание условий для уведомления пользователями администрации Библиотеки и ответственного должностного лица, на которое возложены функции по профилактике и противодействию коррупции в Библиотеке обо всех случаях коррупционной деятельности работниками Библиотеки. 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8. Перечень основополагающих мероприятий Библиотеки по предупреждению и противодействию коррупции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8.1. Ознакомление каждого вновь принятого работника с Кодексом этики и служебного поведения работников Библиотеки.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8.2. Введение в договоры, связанные с хозяйственной деятельностью Библиотеки, стандартной антикоррупционной оговорки.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 8.3. Введение антикоррупционных положений в трудовые договоры работников Библиотеки.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8.4. Введение процедуры информирования работниками администрации и ответственного должностного лица, на которое возложены функции по профилактике и противодействию коррупции в Библиотеке о случаях склонения их к совершению коррупционных правонарушений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 xml:space="preserve">Введение процедуры информирования администрации и ответственного должностного лица, на которое возложены функции по профилактике и противодействию </w:t>
      </w:r>
      <w:r w:rsidRPr="008D324D">
        <w:rPr>
          <w:rFonts w:ascii="Times New Roman" w:hAnsi="Times New Roman" w:cs="Times New Roman"/>
          <w:sz w:val="24"/>
          <w:szCs w:val="24"/>
        </w:rPr>
        <w:lastRenderedPageBreak/>
        <w:t xml:space="preserve">коррупции в Библиотеке о ставшей известной работнику информации о случаях совершения коррупционных правонарушений другими работниками, контрагентами Библиотеки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 </w:t>
      </w:r>
      <w:proofErr w:type="gramEnd"/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8.6. Введение процедур защиты работников, сообщивших о коррупционных правонарушениях в деятельности Библиотеки, от формальных и неформальных санкций.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8.7. Проведение периодической оценки коррупционных рисков в целях выявления сфер деятельности Библиотеки, наиболее подверженных таким рискам, и разработки соответствующих антикоррупционных мер.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8.8. Ротация работников, занимающих должности, связанные с высоким коррупционным риском.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8.9. Ознакомление работников под роспись со всеми вновь выходящими нормативными документами, регламентирующими вопросы предупреждения и противодействия коррупции в Библиотеке.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8.10. Проведение обучающих мероприятий для работников Библиотеки по вопросам профилактики и противодействия коррупции.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8.11. Организация индивидуального консультирования работников по вопросам применения (соблюдения) антикоррупционных стандартов и процедур.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8.12. Осуществление регулярного контроля данных бухгалтерского учета, наличия и достоверности первичных документов бухгалтерского учета.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8.13. Осуществление регулярного контроля учета статистических показателей деятельности Библиотеки, ведения документов первичного учета деятельности Библиотеки.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8.14.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консультантам, закупки.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8.15. Проведение регулярной оценки результатов работы по противодействию коррупции.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8.16. Подготовка и распространение отчетных материалов о проводимой работе и достигнутых результатах в сфере противодействия коррупции в Библиотеке. 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9. Меры по устранению коррупционных рисков Перечень мер по устранению коррупционных рисков в Библиотеке включает следующие основные мероприятия:</w:t>
      </w:r>
    </w:p>
    <w:p w:rsidR="008D324D" w:rsidRPr="0061300F" w:rsidRDefault="008D324D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9.1. Оценка коррупционных рисков.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9.1.1. Целью оценки коррупционных рисков является определение конкретных библиотечных услуг и форм деятельности в Библиотеке, при реализации которых наиболее высока вероятность совершения работниками Библиотеки коррупционных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Библиотекой.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 9.1.2. Порядок проведения оценки коррупционных рисков в Библиотеке устанавливается следующий: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выделение «критических точек» - определяются услуги, формы деятельности, при реализации которых наиболее вероятно возникновение коррупционных правонарушений; - составление описания возможных коррупционных правонарушений для каждой услуги, формы деятельности, реализации которых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с коррупционным риском;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подготовка «карты коррупционных рисков Библиотеки» - сводное описание «критических точек» и возможных коррупционных правонарушений; </w:t>
      </w:r>
    </w:p>
    <w:p w:rsidR="004C1A58" w:rsidRPr="008D324D" w:rsidRDefault="00271A13" w:rsidP="0061300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определение перечня должностей, связанных с высоким коррупционным риском; </w:t>
      </w:r>
      <w:r w:rsidR="0061300F" w:rsidRPr="006130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324D">
        <w:rPr>
          <w:rFonts w:ascii="Times New Roman" w:hAnsi="Times New Roman" w:cs="Times New Roman"/>
          <w:sz w:val="24"/>
          <w:szCs w:val="24"/>
        </w:rPr>
        <w:t>- разработка комплекса мер по устранению или минимизации коррупционных рисков</w:t>
      </w:r>
      <w:r w:rsidR="0061300F" w:rsidRPr="0061300F">
        <w:rPr>
          <w:rFonts w:ascii="Times New Roman" w:hAnsi="Times New Roman" w:cs="Times New Roman"/>
          <w:sz w:val="24"/>
          <w:szCs w:val="24"/>
        </w:rPr>
        <w:t>.</w:t>
      </w:r>
      <w:r w:rsidRPr="008D3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lastRenderedPageBreak/>
        <w:t xml:space="preserve">9.2. Перечень должностей, связанных с высоким коррупционным риском Библиотеки, включает: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должности администрации;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должности работников организационно-правового отдела;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должности работников бухгалтерии;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работники контрактной службы, контрактный управляющий;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должности специалистов, оказывающих населению платные услуги.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9.3. Карта коррупционных рисков Библиотеки включает следующие «критические точки», т.е. услуги, формы деятельности, при реализации которых наиболее вероятно возникновение коррупционных правонарушений в Библиотеке: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все виды платных услуг, предоставляемых Библиотекой пользователям;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хозяйственно-закупочная деятельность; </w:t>
      </w:r>
    </w:p>
    <w:p w:rsidR="0061300F" w:rsidRPr="007E7E31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бухгалтерская деятельность; </w:t>
      </w:r>
    </w:p>
    <w:p w:rsidR="0061300F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- процессы, связанные с движением кадров Библиотеки (</w:t>
      </w:r>
      <w:r w:rsidR="008D324D" w:rsidRPr="008D324D">
        <w:rPr>
          <w:rFonts w:ascii="Times New Roman" w:hAnsi="Times New Roman" w:cs="Times New Roman"/>
          <w:sz w:val="24"/>
          <w:szCs w:val="24"/>
        </w:rPr>
        <w:t>при</w:t>
      </w:r>
      <w:r w:rsidR="008D324D" w:rsidRPr="008D324D">
        <w:rPr>
          <w:rFonts w:ascii="Cambria Math" w:hAnsi="Cambria Math" w:cs="Cambria Math"/>
          <w:sz w:val="24"/>
          <w:szCs w:val="24"/>
        </w:rPr>
        <w:t>е</w:t>
      </w:r>
      <w:r w:rsidR="008D324D" w:rsidRPr="008D324D">
        <w:rPr>
          <w:rFonts w:ascii="Times New Roman" w:hAnsi="Times New Roman" w:cs="Times New Roman"/>
          <w:sz w:val="24"/>
          <w:szCs w:val="24"/>
        </w:rPr>
        <w:t>м</w:t>
      </w:r>
      <w:r w:rsidRPr="008D324D">
        <w:rPr>
          <w:rFonts w:ascii="Times New Roman" w:hAnsi="Times New Roman" w:cs="Times New Roman"/>
          <w:sz w:val="24"/>
          <w:szCs w:val="24"/>
        </w:rPr>
        <w:t xml:space="preserve"> на работу, повышение в должности и т.д.)</w:t>
      </w:r>
      <w:r w:rsidR="0061300F">
        <w:rPr>
          <w:rFonts w:ascii="Times New Roman" w:hAnsi="Times New Roman" w:cs="Times New Roman"/>
          <w:sz w:val="24"/>
          <w:szCs w:val="24"/>
        </w:rPr>
        <w:t>;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 - принятие управленческих решений. 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10. Организационные основы противодействия коррупции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10.1. Директором Библиотеки назначается ответственное должностное лицо, на которое возлагаются функции по профилактике и противодействию коррупции.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10.2. Ответственное должностное лицо, при участии представительных органов работников: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разрабатывает проекты локальных нормативных актов по вопросам противодействия коррупции и представляет их на утверждение директору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ежегодно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4F2895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проводит контрольные мероприятия, направленные на выявление коррупционных правонарушений работниками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организует проведение оценки коррупционных рисков;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организует обучающие мероприятия по вопросам профилактики и противодействия коррупции и индивидуального консультирования работников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проводит оценку результатов антикоррупционной работы и подготовку соответствующих </w:t>
      </w:r>
      <w:r w:rsidR="008D324D" w:rsidRPr="008D324D">
        <w:rPr>
          <w:rFonts w:ascii="Times New Roman" w:hAnsi="Times New Roman" w:cs="Times New Roman"/>
          <w:sz w:val="24"/>
          <w:szCs w:val="24"/>
        </w:rPr>
        <w:t>отч</w:t>
      </w:r>
      <w:r w:rsidR="008D324D" w:rsidRPr="008D324D">
        <w:rPr>
          <w:rFonts w:ascii="Cambria Math" w:hAnsi="Cambria Math" w:cs="Cambria Math"/>
          <w:sz w:val="24"/>
          <w:szCs w:val="24"/>
        </w:rPr>
        <w:t>е</w:t>
      </w:r>
      <w:r w:rsidR="008D324D" w:rsidRPr="008D324D">
        <w:rPr>
          <w:rFonts w:ascii="Times New Roman" w:hAnsi="Times New Roman" w:cs="Times New Roman"/>
          <w:sz w:val="24"/>
          <w:szCs w:val="24"/>
        </w:rPr>
        <w:t>тных</w:t>
      </w:r>
      <w:r w:rsidRPr="008D324D">
        <w:rPr>
          <w:rFonts w:ascii="Times New Roman" w:hAnsi="Times New Roman" w:cs="Times New Roman"/>
          <w:sz w:val="24"/>
          <w:szCs w:val="24"/>
        </w:rPr>
        <w:t xml:space="preserve"> материалов руководству Библиотеки; - реализует меры, направленные на профилактику коррупции;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вырабатывает механизмы защиты от проникновения коррупции в Библиотеку;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- осуществляет антикоррупционную пропаганду среди работников Библиотеки;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 - осуществляет анализ обращений работников, пользователей Библиотеки о фактах коррупционных проявлений должностными лицами;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 - организует заполнения и рассмотрения деклараций (уведомлений) о конфликте интересов;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проверяет выполнение работниками своих должностных обязанностей;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организует работы по устранению негативных последствий коррупционных проявлений;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выявляет причины коррупции, разрабатывает и направляет директору Библиотеки рекомендации по устранению причин коррупции;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lastRenderedPageBreak/>
        <w:t xml:space="preserve">- взаимодействует с органами власти,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- оказывает содействие уполномоченным представителям контрольн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 надзорных и правоохранительных органов при проведении ими инспекционных проверок деятельности Библиотеки по вопросам предупреждения и противодействия коррупции;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</w:t>
      </w:r>
      <w:r w:rsidR="008D324D" w:rsidRPr="008D324D">
        <w:rPr>
          <w:rFonts w:ascii="Times New Roman" w:hAnsi="Times New Roman" w:cs="Times New Roman"/>
          <w:sz w:val="24"/>
          <w:szCs w:val="24"/>
        </w:rPr>
        <w:t xml:space="preserve"> </w:t>
      </w:r>
      <w:r w:rsidRPr="008D324D">
        <w:rPr>
          <w:rFonts w:ascii="Times New Roman" w:hAnsi="Times New Roman" w:cs="Times New Roman"/>
          <w:sz w:val="24"/>
          <w:szCs w:val="24"/>
        </w:rPr>
        <w:t xml:space="preserve">- розыскные мероприятия;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информирует о результатах работы директора Библиотеки. 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11. Обязанности работников Библиотеки в связи с предупреждением и противодействием коррупции</w:t>
      </w:r>
    </w:p>
    <w:p w:rsidR="003641E0" w:rsidRPr="008D324D" w:rsidRDefault="003641E0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58" w:rsidRPr="008D324D" w:rsidRDefault="00271A13" w:rsidP="003641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11.1. В связи с предупреждением и противодействием коррупции на работников Библиотеки возлагаются обязанности: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общие, устанавливаемые для всех работников Библиотеки; </w:t>
      </w:r>
    </w:p>
    <w:p w:rsidR="008D324D" w:rsidRPr="0061300F" w:rsidRDefault="00271A13" w:rsidP="003641E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D324D">
        <w:rPr>
          <w:rFonts w:ascii="Times New Roman" w:hAnsi="Times New Roman" w:cs="Times New Roman"/>
          <w:sz w:val="24"/>
          <w:szCs w:val="24"/>
        </w:rPr>
        <w:t>специальные</w:t>
      </w:r>
      <w:proofErr w:type="gramEnd"/>
      <w:r w:rsidRPr="008D324D">
        <w:rPr>
          <w:rFonts w:ascii="Times New Roman" w:hAnsi="Times New Roman" w:cs="Times New Roman"/>
          <w:sz w:val="24"/>
          <w:szCs w:val="24"/>
        </w:rPr>
        <w:t xml:space="preserve">, устанавливаемые для отдельных категорий работников. </w:t>
      </w:r>
    </w:p>
    <w:p w:rsidR="004C1A58" w:rsidRPr="008D324D" w:rsidRDefault="00271A13" w:rsidP="003641E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11.2. Общими обязанностями работников в связи с предупреждением и противодействием коррупции являются: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воздержание от совершения и (или) участия в совершении коррупционных правонарушений в интересах или от имени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воздержание от поведения,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незамедлительное информирование ответственного должностного лица, на которое возложены функции по профилактике и противодействию коррупции в Библиотеке о случаях склонения работника к совершению коррупционных правонарушений;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незамедлительное информирование ответственного должностного лица, на которое возложены функции по профилактике и противодействию коррупции в Библиотеке о ставшей известной работнику информации о случаях совершения коррупционных правонарушений другими работниками, контрагентами Библиотеки или иными лицами;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информирование ответственного должностного лица, на которое возложены функции по профилактике и противодействию коррупции в Библиотеке о возможности возникновения либо возникшем у работника конфликте интересов.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11.3. Специальные обязанности в связи с предупреждением и противодействием коррупции устанавливаются для следующих категорий лиц, работающих в Библиотеке: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администрация Библиотеки;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лица, ответственные за реализацию антикоррупционной политики; 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</w:t>
      </w:r>
      <w:r w:rsidR="00271A13" w:rsidRPr="008D324D">
        <w:rPr>
          <w:rFonts w:ascii="Times New Roman" w:hAnsi="Times New Roman" w:cs="Times New Roman"/>
          <w:sz w:val="24"/>
          <w:szCs w:val="24"/>
        </w:rPr>
        <w:t xml:space="preserve">работники, чья деятельность связана с коррупционными рисками; 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- </w:t>
      </w:r>
      <w:r w:rsidR="00271A13" w:rsidRPr="008D324D">
        <w:rPr>
          <w:rFonts w:ascii="Times New Roman" w:hAnsi="Times New Roman" w:cs="Times New Roman"/>
          <w:sz w:val="24"/>
          <w:szCs w:val="24"/>
        </w:rPr>
        <w:t xml:space="preserve">лица, осуществляющие внутренний контроль и аудит в Библиотеке, и т.д.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11.4. Для каждой должности перечень специальных обязанностей устанавливается в соответствии со спецификой должностных функций.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11.5. Общие и специальные обязанности включаются в трудовой договор с работником Библиотеки.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11.6. При условии закрепления в трудовом договоре обязанностей работника в связи с предупреждением и противодействием коррупции директор Библиотеки вправе </w:t>
      </w:r>
      <w:r w:rsidRPr="008D324D">
        <w:rPr>
          <w:rFonts w:ascii="Times New Roman" w:hAnsi="Times New Roman" w:cs="Times New Roman"/>
          <w:sz w:val="24"/>
          <w:szCs w:val="24"/>
        </w:rPr>
        <w:lastRenderedPageBreak/>
        <w:t xml:space="preserve">применить к работнику меры дисциплинарного взыскания, включая увольнение, за неисполнение возложенных на него трудовых обязанностей. </w:t>
      </w:r>
    </w:p>
    <w:p w:rsidR="004C1A58" w:rsidRPr="008D324D" w:rsidRDefault="004C1A58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A58" w:rsidRPr="008D324D" w:rsidRDefault="00271A13" w:rsidP="003641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12. Ответственность за коррупционные правонарушения</w:t>
      </w:r>
    </w:p>
    <w:p w:rsidR="003641E0" w:rsidRPr="008D324D" w:rsidRDefault="003641E0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12.1. Администрация, работники Библиотеки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12.2. Администрация, работники Библиотеки, независимо от занимаемой должности, несут персональную ответственность за соблюдение принципов и требований настоящего Положения.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12.3. Если от имени или в интересах Библиотеки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Библиотеке могут быть применены меры ответственности в соответствии с законодательством Российской Федерации.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12.4. Применение мер ответственности за коррупционное правонарушение к Библиотеке не освобождает от ответственности за данное коррупционное правонарушение виновное физическое лицо.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>12.5.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C1A58" w:rsidRPr="008D324D" w:rsidRDefault="004C1A58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D">
        <w:rPr>
          <w:rFonts w:ascii="Times New Roman" w:hAnsi="Times New Roman" w:cs="Times New Roman"/>
          <w:b/>
          <w:sz w:val="24"/>
          <w:szCs w:val="24"/>
        </w:rPr>
        <w:t>13. Порядок пересмотра и внесения изменений в Положение</w:t>
      </w:r>
    </w:p>
    <w:p w:rsidR="003641E0" w:rsidRPr="008D324D" w:rsidRDefault="003641E0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13.1. Настоящее Положение является локальным нормативным актом постоянного действия.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13.2. Положение утверждается директором Библиотеки.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13.3. Изменения и дополнения в Положение вносится в случаях: внесения изменений в ТК РФ и законодательство о противодействии коррупции, выявления недостаточной эффективности существующих процедур и т.п. </w:t>
      </w:r>
    </w:p>
    <w:p w:rsidR="004C1A58" w:rsidRPr="008D324D" w:rsidRDefault="00271A13" w:rsidP="004C1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24D">
        <w:rPr>
          <w:rFonts w:ascii="Times New Roman" w:hAnsi="Times New Roman" w:cs="Times New Roman"/>
          <w:sz w:val="24"/>
          <w:szCs w:val="24"/>
        </w:rPr>
        <w:t xml:space="preserve">13.4. Инициатором внесения изменений и дополнений может выступать должностное лицо Библиотеки, на которое возложены функции по профилактике и противодействию коррупции, а также представительные органы работников Библиотеки. </w:t>
      </w:r>
    </w:p>
    <w:sectPr w:rsidR="004C1A58" w:rsidRPr="008D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65" w:rsidRDefault="00B37665" w:rsidP="00271A13">
      <w:pPr>
        <w:spacing w:after="0" w:line="240" w:lineRule="auto"/>
      </w:pPr>
      <w:r>
        <w:separator/>
      </w:r>
    </w:p>
  </w:endnote>
  <w:endnote w:type="continuationSeparator" w:id="0">
    <w:p w:rsidR="00B37665" w:rsidRDefault="00B37665" w:rsidP="0027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65" w:rsidRDefault="00B37665" w:rsidP="00271A13">
      <w:pPr>
        <w:spacing w:after="0" w:line="240" w:lineRule="auto"/>
      </w:pPr>
      <w:r>
        <w:separator/>
      </w:r>
    </w:p>
  </w:footnote>
  <w:footnote w:type="continuationSeparator" w:id="0">
    <w:p w:rsidR="00B37665" w:rsidRDefault="00B37665" w:rsidP="00271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13"/>
    <w:rsid w:val="00003826"/>
    <w:rsid w:val="00044589"/>
    <w:rsid w:val="000A3F41"/>
    <w:rsid w:val="00165B50"/>
    <w:rsid w:val="00203A16"/>
    <w:rsid w:val="00271A13"/>
    <w:rsid w:val="00282678"/>
    <w:rsid w:val="002B3CBD"/>
    <w:rsid w:val="00335A1F"/>
    <w:rsid w:val="003641E0"/>
    <w:rsid w:val="004137B6"/>
    <w:rsid w:val="00483FD2"/>
    <w:rsid w:val="004C1A58"/>
    <w:rsid w:val="004F2895"/>
    <w:rsid w:val="005C1643"/>
    <w:rsid w:val="0061300F"/>
    <w:rsid w:val="006C4FA8"/>
    <w:rsid w:val="007E7E31"/>
    <w:rsid w:val="008B4782"/>
    <w:rsid w:val="008D324D"/>
    <w:rsid w:val="00AE4441"/>
    <w:rsid w:val="00B37665"/>
    <w:rsid w:val="00B40835"/>
    <w:rsid w:val="00D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A13"/>
  </w:style>
  <w:style w:type="paragraph" w:styleId="a6">
    <w:name w:val="footer"/>
    <w:basedOn w:val="a"/>
    <w:link w:val="a7"/>
    <w:uiPriority w:val="99"/>
    <w:unhideWhenUsed/>
    <w:rsid w:val="002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A13"/>
  </w:style>
  <w:style w:type="paragraph" w:styleId="a8">
    <w:name w:val="Balloon Text"/>
    <w:basedOn w:val="a"/>
    <w:link w:val="a9"/>
    <w:uiPriority w:val="99"/>
    <w:semiHidden/>
    <w:unhideWhenUsed/>
    <w:rsid w:val="00B4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1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A13"/>
  </w:style>
  <w:style w:type="paragraph" w:styleId="a6">
    <w:name w:val="footer"/>
    <w:basedOn w:val="a"/>
    <w:link w:val="a7"/>
    <w:uiPriority w:val="99"/>
    <w:unhideWhenUsed/>
    <w:rsid w:val="002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A13"/>
  </w:style>
  <w:style w:type="paragraph" w:styleId="a8">
    <w:name w:val="Balloon Text"/>
    <w:basedOn w:val="a"/>
    <w:link w:val="a9"/>
    <w:uiPriority w:val="99"/>
    <w:semiHidden/>
    <w:unhideWhenUsed/>
    <w:rsid w:val="00B4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2018-10-31T06:23:00Z</cp:lastPrinted>
  <dcterms:created xsi:type="dcterms:W3CDTF">2018-09-27T13:31:00Z</dcterms:created>
  <dcterms:modified xsi:type="dcterms:W3CDTF">2018-11-01T07:13:00Z</dcterms:modified>
</cp:coreProperties>
</file>